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2D82" w14:textId="77777777" w:rsidR="00BB39BE" w:rsidRPr="00AC7919" w:rsidRDefault="00AC7919" w:rsidP="00F47CB2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 w:rsidRPr="00AC7919">
        <w:rPr>
          <w:rFonts w:ascii="Calibri" w:hAnsi="Calibri"/>
          <w:b/>
          <w:color w:val="4F81BD"/>
          <w:sz w:val="36"/>
          <w:szCs w:val="28"/>
          <w:lang w:val="es-ES_tradnl"/>
        </w:rPr>
        <w:t>Propuesta de tesis</w:t>
      </w:r>
    </w:p>
    <w:p w14:paraId="490BC7EB" w14:textId="77777777" w:rsidR="00BB39BE" w:rsidRPr="00AC7919" w:rsidRDefault="00BB39BE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64015E3B" w14:textId="77777777" w:rsidR="00086B07" w:rsidRPr="00AC7919" w:rsidRDefault="00086B07" w:rsidP="00F47CB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2388F1CD" w14:textId="77777777" w:rsidR="00BB7900" w:rsidRDefault="00AC7919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</w:rPr>
        <w:t xml:space="preserve">Este documento contiene una propuesta de tesis </w:t>
      </w:r>
      <w:r w:rsidR="007F6883" w:rsidRPr="109932D6">
        <w:rPr>
          <w:rFonts w:ascii="Calibri" w:hAnsi="Calibri"/>
          <w:sz w:val="22"/>
          <w:szCs w:val="22"/>
        </w:rPr>
        <w:t>que esta siendo ofrecida a los nuevos estudiantes de doctorado del Programa de Doctorado en Ciencias de la Computación</w:t>
      </w:r>
      <w:r w:rsidRPr="109932D6">
        <w:rPr>
          <w:rFonts w:ascii="Calibri" w:hAnsi="Calibri"/>
          <w:sz w:val="22"/>
          <w:szCs w:val="22"/>
        </w:rPr>
        <w:t xml:space="preserve"> por un profesor UNIR que es miembro</w:t>
      </w:r>
      <w:r w:rsidR="007F6883" w:rsidRPr="109932D6">
        <w:rPr>
          <w:rFonts w:ascii="Calibri" w:hAnsi="Calibri"/>
          <w:sz w:val="22"/>
          <w:szCs w:val="22"/>
        </w:rPr>
        <w:t xml:space="preserve"> del programa</w:t>
      </w:r>
      <w:r w:rsidRPr="109932D6">
        <w:rPr>
          <w:rFonts w:ascii="Calibri" w:hAnsi="Calibri"/>
          <w:sz w:val="22"/>
          <w:szCs w:val="22"/>
        </w:rPr>
        <w:t xml:space="preserve">. </w:t>
      </w:r>
      <w:r w:rsidR="00F23F0E" w:rsidRPr="109932D6">
        <w:rPr>
          <w:rFonts w:ascii="Calibri" w:hAnsi="Calibri"/>
          <w:sz w:val="22"/>
          <w:szCs w:val="22"/>
        </w:rPr>
        <w:t>Esperamos que la propuesta de investigación resulte</w:t>
      </w:r>
      <w:r w:rsidRPr="109932D6">
        <w:rPr>
          <w:rFonts w:ascii="Calibri" w:hAnsi="Calibri"/>
          <w:sz w:val="22"/>
          <w:szCs w:val="22"/>
        </w:rPr>
        <w:t xml:space="preserve"> de interés para</w:t>
      </w:r>
      <w:r w:rsidR="007614CC" w:rsidRPr="109932D6">
        <w:rPr>
          <w:rFonts w:ascii="Calibri" w:hAnsi="Calibri"/>
          <w:sz w:val="22"/>
          <w:szCs w:val="22"/>
        </w:rPr>
        <w:t xml:space="preserve"> algunos de</w:t>
      </w:r>
      <w:r w:rsidRPr="109932D6">
        <w:rPr>
          <w:rFonts w:ascii="Calibri" w:hAnsi="Calibri"/>
          <w:sz w:val="22"/>
          <w:szCs w:val="22"/>
        </w:rPr>
        <w:t xml:space="preserve"> los estudiantes que solicitan </w:t>
      </w:r>
      <w:r w:rsidR="007F6883" w:rsidRPr="109932D6">
        <w:rPr>
          <w:rFonts w:ascii="Calibri" w:hAnsi="Calibri"/>
          <w:sz w:val="22"/>
          <w:szCs w:val="22"/>
        </w:rPr>
        <w:t>admisión</w:t>
      </w:r>
      <w:r w:rsidRPr="109932D6">
        <w:rPr>
          <w:rFonts w:ascii="Calibri" w:hAnsi="Calibri"/>
          <w:sz w:val="22"/>
          <w:szCs w:val="22"/>
        </w:rPr>
        <w:t xml:space="preserve"> al programa</w:t>
      </w:r>
      <w:r w:rsidR="00B52181" w:rsidRPr="109932D6">
        <w:rPr>
          <w:rFonts w:ascii="Calibri" w:hAnsi="Calibri"/>
          <w:sz w:val="22"/>
          <w:szCs w:val="22"/>
        </w:rPr>
        <w:t>.</w:t>
      </w:r>
      <w:r w:rsidRPr="109932D6">
        <w:rPr>
          <w:rFonts w:ascii="Calibri" w:hAnsi="Calibri"/>
          <w:sz w:val="22"/>
          <w:szCs w:val="22"/>
        </w:rPr>
        <w:t xml:space="preserve"> Un estudiante de doctorado no tiene por qué atenerse a </w:t>
      </w:r>
      <w:r w:rsidR="00AC3194" w:rsidRPr="109932D6">
        <w:rPr>
          <w:rFonts w:ascii="Calibri" w:hAnsi="Calibri"/>
          <w:sz w:val="22"/>
          <w:szCs w:val="22"/>
        </w:rPr>
        <w:t>las</w:t>
      </w:r>
      <w:r w:rsidRPr="109932D6">
        <w:rPr>
          <w:rFonts w:ascii="Calibri" w:hAnsi="Calibri"/>
          <w:sz w:val="22"/>
          <w:szCs w:val="22"/>
        </w:rPr>
        <w:t xml:space="preserve"> propuestas publicadas, sino que tiene libertad para designar el tema de investigación del que tratará su tesis. Sin embargo, si durante el proceso de admisión </w:t>
      </w:r>
      <w:r w:rsidR="00895F1B" w:rsidRPr="109932D6">
        <w:rPr>
          <w:rFonts w:ascii="Calibri" w:hAnsi="Calibri"/>
          <w:sz w:val="22"/>
          <w:szCs w:val="22"/>
        </w:rPr>
        <w:t>designa</w:t>
      </w:r>
      <w:r w:rsidRPr="109932D6">
        <w:rPr>
          <w:rFonts w:ascii="Calibri" w:hAnsi="Calibri"/>
          <w:sz w:val="22"/>
          <w:szCs w:val="22"/>
        </w:rPr>
        <w:t xml:space="preserve"> una propuesta </w:t>
      </w:r>
      <w:r w:rsidR="00AC3194" w:rsidRPr="109932D6">
        <w:rPr>
          <w:rFonts w:ascii="Calibri" w:hAnsi="Calibri"/>
          <w:sz w:val="22"/>
          <w:szCs w:val="22"/>
        </w:rPr>
        <w:t xml:space="preserve">de tesis </w:t>
      </w:r>
      <w:r w:rsidRPr="109932D6">
        <w:rPr>
          <w:rFonts w:ascii="Calibri" w:hAnsi="Calibri"/>
          <w:sz w:val="22"/>
          <w:szCs w:val="22"/>
        </w:rPr>
        <w:t xml:space="preserve">publicada, la Comisión Académica valorará esta petición de cara a la asignación de su director de tesis. Además, las propuestas de tesis </w:t>
      </w:r>
      <w:r w:rsidR="007F6883" w:rsidRPr="109932D6">
        <w:rPr>
          <w:rFonts w:ascii="Calibri" w:hAnsi="Calibri"/>
          <w:sz w:val="22"/>
          <w:szCs w:val="22"/>
        </w:rPr>
        <w:t xml:space="preserve">se desarrollan dentro de </w:t>
      </w:r>
      <w:r w:rsidR="00CA2DBC" w:rsidRPr="109932D6">
        <w:rPr>
          <w:rFonts w:ascii="Calibri" w:hAnsi="Calibri"/>
          <w:sz w:val="22"/>
          <w:szCs w:val="22"/>
        </w:rPr>
        <w:t>grupos y</w:t>
      </w:r>
      <w:r w:rsidR="007F6883" w:rsidRPr="109932D6">
        <w:rPr>
          <w:rFonts w:ascii="Calibri" w:hAnsi="Calibri"/>
          <w:sz w:val="22"/>
          <w:szCs w:val="22"/>
        </w:rPr>
        <w:t xml:space="preserve"> línea</w:t>
      </w:r>
      <w:r w:rsidR="00CA2DBC" w:rsidRPr="109932D6">
        <w:rPr>
          <w:rFonts w:ascii="Calibri" w:hAnsi="Calibri"/>
          <w:sz w:val="22"/>
          <w:szCs w:val="22"/>
        </w:rPr>
        <w:t>s</w:t>
      </w:r>
      <w:r w:rsidR="007F6883" w:rsidRPr="109932D6">
        <w:rPr>
          <w:rFonts w:ascii="Calibri" w:hAnsi="Calibri"/>
          <w:sz w:val="22"/>
          <w:szCs w:val="22"/>
        </w:rPr>
        <w:t xml:space="preserve"> de investigación para la que disponemos de investigadores especializados</w:t>
      </w:r>
      <w:r w:rsidR="00CA2DBC" w:rsidRPr="109932D6">
        <w:rPr>
          <w:rFonts w:ascii="Calibri" w:hAnsi="Calibri"/>
          <w:sz w:val="22"/>
          <w:szCs w:val="22"/>
        </w:rPr>
        <w:t>, que además</w:t>
      </w:r>
      <w:r w:rsidR="007F6883" w:rsidRPr="109932D6">
        <w:rPr>
          <w:rFonts w:ascii="Calibri" w:hAnsi="Calibri"/>
          <w:sz w:val="22"/>
          <w:szCs w:val="22"/>
        </w:rPr>
        <w:t xml:space="preserve"> </w:t>
      </w:r>
      <w:r w:rsidRPr="109932D6">
        <w:rPr>
          <w:rFonts w:ascii="Calibri" w:hAnsi="Calibri"/>
          <w:sz w:val="22"/>
          <w:szCs w:val="22"/>
        </w:rPr>
        <w:t>pueden tener ayudas económicas asociadas.</w:t>
      </w:r>
      <w:r w:rsidR="00AC3194" w:rsidRPr="109932D6">
        <w:rPr>
          <w:rFonts w:ascii="Calibri" w:hAnsi="Calibri"/>
          <w:sz w:val="22"/>
          <w:szCs w:val="22"/>
        </w:rPr>
        <w:t xml:space="preserve"> Le recomendamos contactar con el profesor que publica </w:t>
      </w:r>
      <w:r w:rsidR="007F6883" w:rsidRPr="109932D6">
        <w:rPr>
          <w:rFonts w:ascii="Calibri" w:hAnsi="Calibri"/>
          <w:sz w:val="22"/>
          <w:szCs w:val="22"/>
        </w:rPr>
        <w:t xml:space="preserve">la ayuda </w:t>
      </w:r>
      <w:r w:rsidR="00AC3194" w:rsidRPr="109932D6">
        <w:rPr>
          <w:rFonts w:ascii="Calibri" w:hAnsi="Calibri"/>
          <w:sz w:val="22"/>
          <w:szCs w:val="22"/>
        </w:rPr>
        <w:t>para obtener más información</w:t>
      </w:r>
      <w:r w:rsidR="00807BBA" w:rsidRPr="109932D6">
        <w:rPr>
          <w:rFonts w:ascii="Calibri" w:hAnsi="Calibri"/>
          <w:sz w:val="22"/>
          <w:szCs w:val="22"/>
        </w:rPr>
        <w:t xml:space="preserve"> sobre esta propuesta</w:t>
      </w:r>
      <w:r w:rsidR="00AC3194" w:rsidRPr="109932D6">
        <w:rPr>
          <w:rFonts w:ascii="Calibri" w:hAnsi="Calibri"/>
          <w:sz w:val="22"/>
          <w:szCs w:val="22"/>
        </w:rPr>
        <w:t>.</w:t>
      </w:r>
    </w:p>
    <w:p w14:paraId="57B0FC52" w14:textId="77777777" w:rsidR="0038347F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3BCCAE21" w14:textId="77777777" w:rsidR="0038347F" w:rsidRPr="0038347F" w:rsidRDefault="008D1FBD" w:rsidP="0038347F">
      <w:pPr>
        <w:jc w:val="center"/>
        <w:rPr>
          <w:rFonts w:ascii="Calibri" w:hAnsi="Calibri"/>
          <w:b/>
          <w:color w:val="4F81BD"/>
          <w:sz w:val="36"/>
          <w:szCs w:val="28"/>
          <w:lang w:val="es-ES_tradnl"/>
        </w:rPr>
      </w:pPr>
      <w:r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Datos de </w:t>
      </w:r>
      <w:r w:rsidR="0038347F">
        <w:rPr>
          <w:rFonts w:ascii="Calibri" w:hAnsi="Calibri"/>
          <w:b/>
          <w:color w:val="4F81BD"/>
          <w:sz w:val="36"/>
          <w:szCs w:val="28"/>
          <w:lang w:val="es-ES_tradnl"/>
        </w:rPr>
        <w:t xml:space="preserve">la </w:t>
      </w:r>
      <w:r>
        <w:rPr>
          <w:rFonts w:ascii="Calibri" w:hAnsi="Calibri"/>
          <w:b/>
          <w:color w:val="4F81BD"/>
          <w:sz w:val="36"/>
          <w:szCs w:val="28"/>
          <w:lang w:val="es-ES_tradnl"/>
        </w:rPr>
        <w:t>propuesta</w:t>
      </w:r>
    </w:p>
    <w:p w14:paraId="364107BF" w14:textId="77777777" w:rsidR="0038347F" w:rsidRPr="00AC7919" w:rsidRDefault="0038347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D30978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C7919" w:rsidRPr="00240906" w14:paraId="2528A4C3" w14:textId="77777777" w:rsidTr="007614CC">
        <w:tc>
          <w:tcPr>
            <w:tcW w:w="8720" w:type="dxa"/>
            <w:shd w:val="clear" w:color="auto" w:fill="F3F3F3"/>
          </w:tcPr>
          <w:p w14:paraId="761F2DB0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Título</w:t>
            </w:r>
          </w:p>
        </w:tc>
      </w:tr>
      <w:tr w:rsidR="00AC7919" w:rsidRPr="00240906" w14:paraId="3E8BDBC0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23458F01" w14:textId="618D435D" w:rsidR="00AC7919" w:rsidRPr="00240906" w:rsidRDefault="00F12CD3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Ciudades inteligentes seguras</w:t>
            </w:r>
          </w:p>
        </w:tc>
      </w:tr>
      <w:tr w:rsidR="00665011" w:rsidRPr="00665011" w14:paraId="67F86CEC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F3F3F3"/>
          </w:tcPr>
          <w:p w14:paraId="167A2C0B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>Línea de investigación</w:t>
            </w:r>
            <w:r w:rsidRPr="00665011">
              <w:rPr>
                <w:rFonts w:ascii="Calibri" w:hAnsi="Calibri"/>
                <w:b/>
                <w:sz w:val="22"/>
                <w:szCs w:val="22"/>
                <w:vertAlign w:val="superscript"/>
                <w:lang w:val="es-ES_tradnl"/>
              </w:rPr>
              <w:t>1</w:t>
            </w:r>
          </w:p>
        </w:tc>
      </w:tr>
      <w:tr w:rsidR="00665011" w:rsidRPr="007105D6" w14:paraId="454875A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40778C26" w14:textId="1B6D45B2" w:rsidR="00665011" w:rsidRPr="007105D6" w:rsidRDefault="00F12CD3" w:rsidP="008D1FBD">
            <w:pPr>
              <w:spacing w:before="120" w:after="120"/>
              <w:contextualSpacing/>
              <w:jc w:val="both"/>
              <w:rPr>
                <w:rFonts w:ascii="Calibri" w:hAnsi="Calibri"/>
                <w:noProof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es-ES_tradnl"/>
              </w:rPr>
              <w:t>Ciberseguridad</w:t>
            </w:r>
          </w:p>
        </w:tc>
      </w:tr>
      <w:tr w:rsidR="00AC7919" w:rsidRPr="00240906" w14:paraId="4ABD17FA" w14:textId="77777777" w:rsidTr="007614CC">
        <w:tc>
          <w:tcPr>
            <w:tcW w:w="8720" w:type="dxa"/>
            <w:shd w:val="clear" w:color="auto" w:fill="F3F3F3"/>
          </w:tcPr>
          <w:p w14:paraId="07D67E6F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Breve descripción y objetivos</w:t>
            </w:r>
          </w:p>
        </w:tc>
      </w:tr>
      <w:tr w:rsidR="00AC7919" w:rsidRPr="00240906" w14:paraId="68C1A168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0B57D090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Breve Descripción:</w:t>
            </w:r>
          </w:p>
          <w:p w14:paraId="42E8E952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Las ciudades inteligentes están transformando la vida urbana mediante la integración de tecnologías avanzadas, como el Internet de las Cosas (</w:t>
            </w:r>
            <w:proofErr w:type="spellStart"/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IoT</w:t>
            </w:r>
            <w:proofErr w:type="spellEnd"/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), la inteligencia artificial (IA) y el análisis de datos en tiempo real. Sin embargo, esta modernización también plantea desafíos significativos en materia de ciberseguridad, ya que la interconexión de dispositivos y sistemas críticos puede generar vulnerabilidades explotables por atacantes malintencionados.</w:t>
            </w:r>
          </w:p>
          <w:p w14:paraId="7C4BD3CA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408E6E5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Esta investigación se centra en el desarrollo de estrategias y soluciones de ciberseguridad que garanticen la protección de infraestructuras y servicios públicos en ciudades inteligentes. A través del análisis de riesgos, la identificación de vulnerabilidades y la implementación de protocolos de seguridad, el estudio busca ofrecer enfoques integrales para mantener la integridad, confidencialidad y disponibilidad de los datos urbanos.</w:t>
            </w:r>
          </w:p>
          <w:p w14:paraId="648E9211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4C867CD4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Objetivos:</w:t>
            </w:r>
          </w:p>
          <w:p w14:paraId="5E6FA502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Objetivo General:</w:t>
            </w:r>
          </w:p>
          <w:p w14:paraId="7C1A2F51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Desarrollar estrategias de ciberseguridad efectivas para garantizar la protección de infraestructuras críticas en ciudades inteligentes, fortaleciendo la resiliencia ante amenazas cibernéticas.</w:t>
            </w:r>
          </w:p>
          <w:p w14:paraId="13961E5B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01173A24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Objetivos Específicos:</w:t>
            </w:r>
          </w:p>
          <w:p w14:paraId="731E2994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672DFCF0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Analizar riesgos y vulnerabilidades: Identificar los principales riesgos cibernéticos que afectan a los sistemas interconectados en ciudades inteligentes.</w:t>
            </w:r>
          </w:p>
          <w:p w14:paraId="6A4D7766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38EA79B1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lastRenderedPageBreak/>
              <w:t>Desarrollar protocolos de seguridad: Proponer medidas de protección para infraestructuras críticas, como transporte, energía y servicios públicos.</w:t>
            </w:r>
          </w:p>
          <w:p w14:paraId="164B5BE3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6410CC1C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Implementar soluciones basadas en IA: Explorar el uso de inteligencia artificial para la detección temprana y la respuesta automática ante incidentes de seguridad.</w:t>
            </w:r>
          </w:p>
          <w:p w14:paraId="7373344C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25AA378E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Evaluar el impacto de las amenazas cibernéticas: Realizar estudios de caso sobre ataques recientes a ciudades inteligentes para entender patrones y tendencias.</w:t>
            </w:r>
          </w:p>
          <w:p w14:paraId="0E220474" w14:textId="77777777" w:rsidR="00F12CD3" w:rsidRPr="00F12CD3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14:paraId="534DBFBD" w14:textId="4A117CA7" w:rsidR="00AC7919" w:rsidRPr="00240906" w:rsidRDefault="00F12CD3" w:rsidP="00F12CD3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Proponer políticas de seguridad urbana: Sugerir marcos normativos que fortalezcan la ciberseguridad en entornos urbanos inteligentes.</w:t>
            </w:r>
          </w:p>
        </w:tc>
      </w:tr>
      <w:tr w:rsidR="00AC7919" w:rsidRPr="00240906" w14:paraId="00FC943F" w14:textId="77777777" w:rsidTr="007614CC">
        <w:tc>
          <w:tcPr>
            <w:tcW w:w="8720" w:type="dxa"/>
            <w:shd w:val="clear" w:color="auto" w:fill="F3F3F3"/>
          </w:tcPr>
          <w:p w14:paraId="6759F443" w14:textId="77777777" w:rsidR="00AC7919" w:rsidRPr="00240906" w:rsidRDefault="00AC7919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lastRenderedPageBreak/>
              <w:t>Profesor que convoca la propuesta</w:t>
            </w:r>
            <w:r w:rsidR="00A864D9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y dirección de contacto</w:t>
            </w:r>
          </w:p>
        </w:tc>
      </w:tr>
      <w:tr w:rsidR="00AC7919" w:rsidRPr="00240906" w14:paraId="67400763" w14:textId="77777777" w:rsidTr="007614CC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74CFE98F" w14:textId="78578108" w:rsidR="00AC7919" w:rsidRPr="00240906" w:rsidRDefault="00F12CD3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Dr. </w:t>
            </w: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Sergio Mauricio Martinez Monterrubio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 xml:space="preserve">. </w:t>
            </w: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sergiomauricio.martinez@unir.net</w:t>
            </w:r>
          </w:p>
        </w:tc>
      </w:tr>
      <w:tr w:rsidR="00AC7919" w:rsidRPr="00240906" w14:paraId="22EC1CBF" w14:textId="77777777" w:rsidTr="007614CC">
        <w:tc>
          <w:tcPr>
            <w:tcW w:w="8720" w:type="dxa"/>
            <w:shd w:val="clear" w:color="auto" w:fill="F3F3F3"/>
          </w:tcPr>
          <w:p w14:paraId="1E6850AF" w14:textId="77777777" w:rsidR="00AC7919" w:rsidRPr="00240906" w:rsidRDefault="00920C8C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240906">
              <w:rPr>
                <w:rFonts w:ascii="Calibri" w:hAnsi="Calibri"/>
                <w:b/>
                <w:sz w:val="22"/>
                <w:szCs w:val="22"/>
                <w:lang w:val="es-ES_tradnl"/>
              </w:rPr>
              <w:t>Información adicional sobre el profesor/organización que publica</w:t>
            </w:r>
          </w:p>
        </w:tc>
      </w:tr>
      <w:tr w:rsidR="00AC7919" w:rsidRPr="00240906" w14:paraId="3EFCCCD5" w14:textId="77777777" w:rsidTr="00665011">
        <w:tc>
          <w:tcPr>
            <w:tcW w:w="8720" w:type="dxa"/>
            <w:tcBorders>
              <w:bottom w:val="single" w:sz="4" w:space="0" w:color="auto"/>
            </w:tcBorders>
            <w:shd w:val="clear" w:color="auto" w:fill="auto"/>
          </w:tcPr>
          <w:p w14:paraId="571796B0" w14:textId="642ABEFC" w:rsidR="00920C8C" w:rsidRPr="00240906" w:rsidRDefault="00F12CD3" w:rsidP="008D1FBD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F12CD3">
              <w:rPr>
                <w:rFonts w:ascii="Calibri" w:hAnsi="Calibri"/>
                <w:sz w:val="22"/>
                <w:szCs w:val="22"/>
                <w:lang w:val="es-ES_tradnl"/>
              </w:rPr>
              <w:t>https://investigacion.unir.net/investigadores/818157/detalle</w:t>
            </w:r>
          </w:p>
        </w:tc>
      </w:tr>
      <w:tr w:rsidR="00665011" w:rsidRPr="00665011" w14:paraId="69B1FE65" w14:textId="77777777" w:rsidTr="00665011">
        <w:tc>
          <w:tcPr>
            <w:tcW w:w="8720" w:type="dxa"/>
            <w:shd w:val="clear" w:color="auto" w:fill="F3F3F3"/>
          </w:tcPr>
          <w:p w14:paraId="034ADAA1" w14:textId="77777777" w:rsidR="00665011" w:rsidRPr="00665011" w:rsidRDefault="00665011" w:rsidP="008D1FBD">
            <w:pPr>
              <w:spacing w:before="120" w:after="120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Potenciales</w:t>
            </w:r>
            <w:r w:rsidRPr="00665011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ayudas asociadas a la propuesta</w:t>
            </w:r>
          </w:p>
        </w:tc>
      </w:tr>
      <w:tr w:rsidR="00665011" w:rsidRPr="00240906" w14:paraId="0583E6DB" w14:textId="77777777" w:rsidTr="00240906">
        <w:tc>
          <w:tcPr>
            <w:tcW w:w="8720" w:type="dxa"/>
            <w:shd w:val="clear" w:color="auto" w:fill="auto"/>
          </w:tcPr>
          <w:p w14:paraId="6C795377" w14:textId="77777777" w:rsidR="00665011" w:rsidRPr="00240906" w:rsidRDefault="00665011" w:rsidP="00A864D9">
            <w:pPr>
              <w:spacing w:before="120" w:after="120"/>
              <w:contextualSpacing/>
              <w:jc w:val="both"/>
              <w:rPr>
                <w:rFonts w:ascii="Calibri" w:hAnsi="Calibri"/>
                <w:sz w:val="22"/>
                <w:szCs w:val="22"/>
                <w:lang w:val="es-ES_tradnl"/>
              </w:rPr>
            </w:pPr>
          </w:p>
        </w:tc>
      </w:tr>
    </w:tbl>
    <w:p w14:paraId="303C2551" w14:textId="77777777" w:rsidR="00BB7900" w:rsidRPr="00AC7919" w:rsidRDefault="00BB7900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0E707264" w14:textId="77777777" w:rsidR="00AC7919" w:rsidRDefault="00665011" w:rsidP="109932D6">
      <w:pPr>
        <w:jc w:val="both"/>
        <w:rPr>
          <w:rFonts w:ascii="Calibri" w:hAnsi="Calibri"/>
          <w:sz w:val="22"/>
          <w:szCs w:val="22"/>
        </w:rPr>
      </w:pPr>
      <w:r w:rsidRPr="109932D6">
        <w:rPr>
          <w:rFonts w:ascii="Calibri" w:hAnsi="Calibri"/>
          <w:sz w:val="22"/>
          <w:szCs w:val="22"/>
          <w:vertAlign w:val="superscript"/>
        </w:rPr>
        <w:t>1</w:t>
      </w:r>
      <w:r w:rsidRPr="109932D6">
        <w:rPr>
          <w:rFonts w:ascii="Calibri" w:hAnsi="Calibri"/>
          <w:sz w:val="22"/>
          <w:szCs w:val="22"/>
        </w:rPr>
        <w:t xml:space="preserve"> Las líneas de investigación a las que están adscritos los miembros del Programa de Doctorado en Ciencias de la Computación están publicadas en la siguiente dirección web https://www.unir.net/ingenieria/doctorado-ingenieria-informatica/</w:t>
      </w:r>
    </w:p>
    <w:p w14:paraId="0AE11144" w14:textId="77777777" w:rsidR="00665011" w:rsidRPr="00AC7919" w:rsidRDefault="00665011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7760143F" w14:textId="77777777" w:rsidR="0075028F" w:rsidRPr="00AC7919" w:rsidRDefault="0075028F" w:rsidP="00F47CB2">
      <w:pPr>
        <w:jc w:val="both"/>
        <w:rPr>
          <w:rFonts w:ascii="Calibri" w:hAnsi="Calibri"/>
          <w:sz w:val="22"/>
          <w:szCs w:val="22"/>
          <w:lang w:val="es-ES_tradnl"/>
        </w:rPr>
      </w:pPr>
    </w:p>
    <w:sectPr w:rsidR="0075028F" w:rsidRPr="00AC7919" w:rsidSect="007614CC">
      <w:headerReference w:type="default" r:id="rId11"/>
      <w:pgSz w:w="11906" w:h="16838"/>
      <w:pgMar w:top="20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D54FC" w14:textId="77777777" w:rsidR="006A09B0" w:rsidRDefault="006A09B0">
      <w:r>
        <w:separator/>
      </w:r>
    </w:p>
  </w:endnote>
  <w:endnote w:type="continuationSeparator" w:id="0">
    <w:p w14:paraId="7AE4E5DF" w14:textId="77777777" w:rsidR="006A09B0" w:rsidRDefault="006A09B0">
      <w:r>
        <w:continuationSeparator/>
      </w:r>
    </w:p>
  </w:endnote>
  <w:endnote w:type="continuationNotice" w:id="1">
    <w:p w14:paraId="3249B66D" w14:textId="77777777" w:rsidR="006A09B0" w:rsidRDefault="006A09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8894" w14:textId="77777777" w:rsidR="006A09B0" w:rsidRDefault="006A09B0">
      <w:r>
        <w:separator/>
      </w:r>
    </w:p>
  </w:footnote>
  <w:footnote w:type="continuationSeparator" w:id="0">
    <w:p w14:paraId="776DB1EA" w14:textId="77777777" w:rsidR="006A09B0" w:rsidRDefault="006A09B0">
      <w:r>
        <w:continuationSeparator/>
      </w:r>
    </w:p>
  </w:footnote>
  <w:footnote w:type="continuationNotice" w:id="1">
    <w:p w14:paraId="6EAA2641" w14:textId="77777777" w:rsidR="006A09B0" w:rsidRDefault="006A09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7748D" w14:textId="77777777" w:rsidR="00AC7919" w:rsidRDefault="002A3346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8776E2C" wp14:editId="78CA8558">
          <wp:simplePos x="0" y="0"/>
          <wp:positionH relativeFrom="column">
            <wp:posOffset>19050</wp:posOffset>
          </wp:positionH>
          <wp:positionV relativeFrom="paragraph">
            <wp:posOffset>-80010</wp:posOffset>
          </wp:positionV>
          <wp:extent cx="895350" cy="619760"/>
          <wp:effectExtent l="0" t="0" r="0" b="0"/>
          <wp:wrapNone/>
          <wp:docPr id="3" name="Imagen 1" descr="Description: UNIR: Universidad Internacional de La Rioj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tion: UNIR: Universidad Internacional de La Rioj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919" w:rsidRPr="00B43A1F">
      <w:rPr>
        <w:rFonts w:ascii="Calibri" w:hAnsi="Calibri"/>
        <w:sz w:val="22"/>
        <w:szCs w:val="22"/>
      </w:rPr>
      <w:t>Programa de Doctorado</w:t>
    </w:r>
    <w:r w:rsidR="00AC7919">
      <w:rPr>
        <w:rFonts w:ascii="Calibri" w:hAnsi="Calibri"/>
        <w:sz w:val="22"/>
        <w:szCs w:val="22"/>
      </w:rPr>
      <w:t xml:space="preserve"> </w:t>
    </w:r>
    <w:r w:rsidR="00AC7919" w:rsidRPr="00B43A1F">
      <w:rPr>
        <w:rFonts w:ascii="Calibri" w:hAnsi="Calibri"/>
        <w:sz w:val="22"/>
        <w:szCs w:val="22"/>
      </w:rPr>
      <w:t>en Ciencias de la Computación</w:t>
    </w:r>
  </w:p>
  <w:p w14:paraId="783F27C0" w14:textId="77777777" w:rsidR="00AC7919" w:rsidRPr="00B43A1F" w:rsidRDefault="00AC7919" w:rsidP="00AC7919">
    <w:pPr>
      <w:spacing w:line="360" w:lineRule="auto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Escuela de Doctorado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242FF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A7E14"/>
    <w:multiLevelType w:val="hybridMultilevel"/>
    <w:tmpl w:val="4BFA44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464FA"/>
    <w:multiLevelType w:val="hybridMultilevel"/>
    <w:tmpl w:val="859C4418"/>
    <w:lvl w:ilvl="0" w:tplc="0C0A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C33"/>
    <w:multiLevelType w:val="hybridMultilevel"/>
    <w:tmpl w:val="BFCC933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82C40"/>
    <w:multiLevelType w:val="hybridMultilevel"/>
    <w:tmpl w:val="2716EC3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4254"/>
    <w:multiLevelType w:val="multilevel"/>
    <w:tmpl w:val="B90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117689">
    <w:abstractNumId w:val="4"/>
  </w:num>
  <w:num w:numId="2" w16cid:durableId="847603002">
    <w:abstractNumId w:val="5"/>
  </w:num>
  <w:num w:numId="3" w16cid:durableId="1008870790">
    <w:abstractNumId w:val="1"/>
  </w:num>
  <w:num w:numId="4" w16cid:durableId="1810248656">
    <w:abstractNumId w:val="2"/>
  </w:num>
  <w:num w:numId="5" w16cid:durableId="294140409">
    <w:abstractNumId w:val="1"/>
  </w:num>
  <w:num w:numId="6" w16cid:durableId="634409117">
    <w:abstractNumId w:val="3"/>
  </w:num>
  <w:num w:numId="7" w16cid:durableId="205627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D63"/>
    <w:rsid w:val="0000015E"/>
    <w:rsid w:val="00007B24"/>
    <w:rsid w:val="00030E88"/>
    <w:rsid w:val="0004797C"/>
    <w:rsid w:val="00063A13"/>
    <w:rsid w:val="00086B07"/>
    <w:rsid w:val="000A3472"/>
    <w:rsid w:val="000A3B2F"/>
    <w:rsid w:val="000D2C2F"/>
    <w:rsid w:val="000E3B5B"/>
    <w:rsid w:val="000E6A1D"/>
    <w:rsid w:val="000E7837"/>
    <w:rsid w:val="00103ADE"/>
    <w:rsid w:val="001150D1"/>
    <w:rsid w:val="001277E2"/>
    <w:rsid w:val="00135FEC"/>
    <w:rsid w:val="00142732"/>
    <w:rsid w:val="00144696"/>
    <w:rsid w:val="00161310"/>
    <w:rsid w:val="00177ED7"/>
    <w:rsid w:val="001801CE"/>
    <w:rsid w:val="00185B50"/>
    <w:rsid w:val="001911DE"/>
    <w:rsid w:val="001B06BC"/>
    <w:rsid w:val="001B7357"/>
    <w:rsid w:val="001C034D"/>
    <w:rsid w:val="001D2C7C"/>
    <w:rsid w:val="001D37E4"/>
    <w:rsid w:val="001F234A"/>
    <w:rsid w:val="00217D7B"/>
    <w:rsid w:val="002206FB"/>
    <w:rsid w:val="002306C7"/>
    <w:rsid w:val="00240906"/>
    <w:rsid w:val="00247CB8"/>
    <w:rsid w:val="00251C2D"/>
    <w:rsid w:val="00256343"/>
    <w:rsid w:val="00262505"/>
    <w:rsid w:val="00265E28"/>
    <w:rsid w:val="0028756E"/>
    <w:rsid w:val="002A3346"/>
    <w:rsid w:val="002B57E0"/>
    <w:rsid w:val="002C0DA3"/>
    <w:rsid w:val="002D2648"/>
    <w:rsid w:val="002D7CF8"/>
    <w:rsid w:val="002F4395"/>
    <w:rsid w:val="002F4722"/>
    <w:rsid w:val="003004D5"/>
    <w:rsid w:val="0032304B"/>
    <w:rsid w:val="003279C3"/>
    <w:rsid w:val="00353AF0"/>
    <w:rsid w:val="003605C0"/>
    <w:rsid w:val="003608B6"/>
    <w:rsid w:val="00361D05"/>
    <w:rsid w:val="00365FF3"/>
    <w:rsid w:val="00367066"/>
    <w:rsid w:val="00370148"/>
    <w:rsid w:val="0037339A"/>
    <w:rsid w:val="00373A14"/>
    <w:rsid w:val="0038347F"/>
    <w:rsid w:val="003A163E"/>
    <w:rsid w:val="003A630E"/>
    <w:rsid w:val="003B67D3"/>
    <w:rsid w:val="003C5DB7"/>
    <w:rsid w:val="003C6A76"/>
    <w:rsid w:val="003D2DB0"/>
    <w:rsid w:val="003D6C78"/>
    <w:rsid w:val="00400232"/>
    <w:rsid w:val="004059E8"/>
    <w:rsid w:val="0040720C"/>
    <w:rsid w:val="00407587"/>
    <w:rsid w:val="00444203"/>
    <w:rsid w:val="00451FCA"/>
    <w:rsid w:val="00452E76"/>
    <w:rsid w:val="00486CBA"/>
    <w:rsid w:val="004E2B45"/>
    <w:rsid w:val="004E4CC9"/>
    <w:rsid w:val="00511CFF"/>
    <w:rsid w:val="00517015"/>
    <w:rsid w:val="00536EFE"/>
    <w:rsid w:val="00546C2A"/>
    <w:rsid w:val="00546F5E"/>
    <w:rsid w:val="00561747"/>
    <w:rsid w:val="005933AC"/>
    <w:rsid w:val="0059695F"/>
    <w:rsid w:val="005A1C27"/>
    <w:rsid w:val="005C108C"/>
    <w:rsid w:val="005D1653"/>
    <w:rsid w:val="005F0706"/>
    <w:rsid w:val="00611F6A"/>
    <w:rsid w:val="006206D2"/>
    <w:rsid w:val="00644560"/>
    <w:rsid w:val="00650FAD"/>
    <w:rsid w:val="00660F03"/>
    <w:rsid w:val="00665011"/>
    <w:rsid w:val="0066716E"/>
    <w:rsid w:val="00674FBB"/>
    <w:rsid w:val="0069132C"/>
    <w:rsid w:val="00696370"/>
    <w:rsid w:val="006A09B0"/>
    <w:rsid w:val="006A7ABA"/>
    <w:rsid w:val="006B0D68"/>
    <w:rsid w:val="006C7EED"/>
    <w:rsid w:val="006D2B6C"/>
    <w:rsid w:val="006F3DF5"/>
    <w:rsid w:val="006F4DE6"/>
    <w:rsid w:val="006F4FF1"/>
    <w:rsid w:val="007105D6"/>
    <w:rsid w:val="00714EA5"/>
    <w:rsid w:val="007312D3"/>
    <w:rsid w:val="0075028F"/>
    <w:rsid w:val="007614CC"/>
    <w:rsid w:val="0076174B"/>
    <w:rsid w:val="00770EF4"/>
    <w:rsid w:val="007743A6"/>
    <w:rsid w:val="007B0094"/>
    <w:rsid w:val="007B4893"/>
    <w:rsid w:val="007B5BA4"/>
    <w:rsid w:val="007E16E1"/>
    <w:rsid w:val="007F2885"/>
    <w:rsid w:val="007F6883"/>
    <w:rsid w:val="00805AE0"/>
    <w:rsid w:val="00806F82"/>
    <w:rsid w:val="00807BBA"/>
    <w:rsid w:val="00813BA5"/>
    <w:rsid w:val="00816B88"/>
    <w:rsid w:val="0082699B"/>
    <w:rsid w:val="0084015A"/>
    <w:rsid w:val="00860762"/>
    <w:rsid w:val="008728E2"/>
    <w:rsid w:val="00894304"/>
    <w:rsid w:val="00895F1B"/>
    <w:rsid w:val="008D1FBD"/>
    <w:rsid w:val="008E76A8"/>
    <w:rsid w:val="008F77EA"/>
    <w:rsid w:val="00920B3F"/>
    <w:rsid w:val="00920C8C"/>
    <w:rsid w:val="00920E21"/>
    <w:rsid w:val="00925280"/>
    <w:rsid w:val="00940F3E"/>
    <w:rsid w:val="00963DD8"/>
    <w:rsid w:val="0097011F"/>
    <w:rsid w:val="009741D3"/>
    <w:rsid w:val="009741EB"/>
    <w:rsid w:val="009930FC"/>
    <w:rsid w:val="009A62BD"/>
    <w:rsid w:val="009B3EC5"/>
    <w:rsid w:val="009B4011"/>
    <w:rsid w:val="00A04C83"/>
    <w:rsid w:val="00A07683"/>
    <w:rsid w:val="00A116CF"/>
    <w:rsid w:val="00A25D63"/>
    <w:rsid w:val="00A34C74"/>
    <w:rsid w:val="00A46F66"/>
    <w:rsid w:val="00A528A6"/>
    <w:rsid w:val="00A54C4A"/>
    <w:rsid w:val="00A847CB"/>
    <w:rsid w:val="00A864D9"/>
    <w:rsid w:val="00A91F4D"/>
    <w:rsid w:val="00AA2F34"/>
    <w:rsid w:val="00AB4A64"/>
    <w:rsid w:val="00AC3194"/>
    <w:rsid w:val="00AC5E77"/>
    <w:rsid w:val="00AC7919"/>
    <w:rsid w:val="00AE366F"/>
    <w:rsid w:val="00AF0FD9"/>
    <w:rsid w:val="00AF3DFC"/>
    <w:rsid w:val="00B36B70"/>
    <w:rsid w:val="00B43A1F"/>
    <w:rsid w:val="00B52181"/>
    <w:rsid w:val="00B8217A"/>
    <w:rsid w:val="00B93F2E"/>
    <w:rsid w:val="00BA538C"/>
    <w:rsid w:val="00BB39BE"/>
    <w:rsid w:val="00BB7900"/>
    <w:rsid w:val="00BD0E80"/>
    <w:rsid w:val="00BD1CBA"/>
    <w:rsid w:val="00C06E04"/>
    <w:rsid w:val="00C141E0"/>
    <w:rsid w:val="00C211DF"/>
    <w:rsid w:val="00C26719"/>
    <w:rsid w:val="00C26AF7"/>
    <w:rsid w:val="00C27236"/>
    <w:rsid w:val="00C37F1F"/>
    <w:rsid w:val="00C42520"/>
    <w:rsid w:val="00C44830"/>
    <w:rsid w:val="00C5221A"/>
    <w:rsid w:val="00C65D1D"/>
    <w:rsid w:val="00C7732D"/>
    <w:rsid w:val="00C84909"/>
    <w:rsid w:val="00C90C94"/>
    <w:rsid w:val="00C97281"/>
    <w:rsid w:val="00CA2DBC"/>
    <w:rsid w:val="00CB3E1B"/>
    <w:rsid w:val="00CB7D62"/>
    <w:rsid w:val="00CC06D0"/>
    <w:rsid w:val="00CC1C24"/>
    <w:rsid w:val="00CC7581"/>
    <w:rsid w:val="00CD4511"/>
    <w:rsid w:val="00CE4426"/>
    <w:rsid w:val="00CE53B3"/>
    <w:rsid w:val="00CF182E"/>
    <w:rsid w:val="00CF698D"/>
    <w:rsid w:val="00CF6EA0"/>
    <w:rsid w:val="00D025CA"/>
    <w:rsid w:val="00D879C0"/>
    <w:rsid w:val="00DD0789"/>
    <w:rsid w:val="00DD2DE2"/>
    <w:rsid w:val="00DD6F7D"/>
    <w:rsid w:val="00DE0433"/>
    <w:rsid w:val="00DE14C4"/>
    <w:rsid w:val="00DE725B"/>
    <w:rsid w:val="00DF7DEF"/>
    <w:rsid w:val="00E203A8"/>
    <w:rsid w:val="00E40B6A"/>
    <w:rsid w:val="00E41599"/>
    <w:rsid w:val="00E6639C"/>
    <w:rsid w:val="00E66D2F"/>
    <w:rsid w:val="00E767E7"/>
    <w:rsid w:val="00E87034"/>
    <w:rsid w:val="00E978D6"/>
    <w:rsid w:val="00ED3EE9"/>
    <w:rsid w:val="00EE150C"/>
    <w:rsid w:val="00EF108E"/>
    <w:rsid w:val="00EF3029"/>
    <w:rsid w:val="00EF4EF3"/>
    <w:rsid w:val="00F03372"/>
    <w:rsid w:val="00F072E0"/>
    <w:rsid w:val="00F12CD3"/>
    <w:rsid w:val="00F20321"/>
    <w:rsid w:val="00F23F0E"/>
    <w:rsid w:val="00F26719"/>
    <w:rsid w:val="00F30D00"/>
    <w:rsid w:val="00F43E96"/>
    <w:rsid w:val="00F46982"/>
    <w:rsid w:val="00F47CB2"/>
    <w:rsid w:val="00F65856"/>
    <w:rsid w:val="00F67CDB"/>
    <w:rsid w:val="00F9337E"/>
    <w:rsid w:val="00FA0A78"/>
    <w:rsid w:val="00FA7F66"/>
    <w:rsid w:val="00FB62CC"/>
    <w:rsid w:val="00FB7A10"/>
    <w:rsid w:val="00FD2C6F"/>
    <w:rsid w:val="00FD300D"/>
    <w:rsid w:val="00FD65DC"/>
    <w:rsid w:val="00FE135E"/>
    <w:rsid w:val="00FE6D7B"/>
    <w:rsid w:val="00FE7F22"/>
    <w:rsid w:val="00FF0780"/>
    <w:rsid w:val="00FF3146"/>
    <w:rsid w:val="109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32D176"/>
  <w15:docId w15:val="{CED14866-8066-49AD-A469-CDE12CF3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47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5D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5D63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FF0780"/>
    <w:rPr>
      <w:rFonts w:ascii="Arial Black" w:hAnsi="Arial Black"/>
      <w:sz w:val="18"/>
    </w:rPr>
  </w:style>
  <w:style w:type="paragraph" w:styleId="Prrafodelista">
    <w:name w:val="List Paragraph"/>
    <w:basedOn w:val="Normal"/>
    <w:uiPriority w:val="34"/>
    <w:qFormat/>
    <w:rsid w:val="002306C7"/>
    <w:pPr>
      <w:ind w:left="708"/>
    </w:pPr>
  </w:style>
  <w:style w:type="character" w:styleId="Hipervnculo">
    <w:name w:val="Hyperlink"/>
    <w:uiPriority w:val="99"/>
    <w:unhideWhenUsed/>
    <w:rsid w:val="002306C7"/>
    <w:rPr>
      <w:color w:val="0563C1"/>
      <w:u w:val="single"/>
    </w:rPr>
  </w:style>
  <w:style w:type="paragraph" w:customStyle="1" w:styleId="Default">
    <w:name w:val="Default"/>
    <w:rsid w:val="00E978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04C83"/>
    <w:pPr>
      <w:spacing w:before="100" w:beforeAutospacing="1" w:after="100" w:afterAutospacing="1"/>
    </w:pPr>
    <w:rPr>
      <w:rFonts w:eastAsia="Calibri"/>
    </w:rPr>
  </w:style>
  <w:style w:type="paragraph" w:styleId="Textonotapie">
    <w:name w:val="footnote text"/>
    <w:basedOn w:val="Normal"/>
    <w:link w:val="TextonotapieCar"/>
    <w:rsid w:val="00B52181"/>
    <w:rPr>
      <w:sz w:val="20"/>
    </w:rPr>
  </w:style>
  <w:style w:type="character" w:customStyle="1" w:styleId="TextonotapieCar">
    <w:name w:val="Texto nota pie Car"/>
    <w:link w:val="Textonotapie"/>
    <w:rsid w:val="00B52181"/>
    <w:rPr>
      <w:szCs w:val="24"/>
      <w:lang w:val="es-ES" w:eastAsia="es-ES"/>
    </w:rPr>
  </w:style>
  <w:style w:type="character" w:styleId="Refdenotaalpie">
    <w:name w:val="footnote reference"/>
    <w:rsid w:val="00B52181"/>
    <w:rPr>
      <w:vertAlign w:val="superscript"/>
    </w:rPr>
  </w:style>
  <w:style w:type="table" w:styleId="Tablaconcuadrcula">
    <w:name w:val="Table Grid"/>
    <w:basedOn w:val="Tablanormal"/>
    <w:rsid w:val="00AC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955aac-9bd4-4b78-86d7-b2c86fc5ba69">
      <UserInfo>
        <DisplayName/>
        <AccountId xsi:nil="true"/>
        <AccountType/>
      </UserInfo>
    </SharedWithUsers>
    <MediaLengthInSeconds xmlns="e18a0972-60ad-4340-8e7c-32d622a1a5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621E7CE3F5F4BB80A79F052BBA740" ma:contentTypeVersion="13" ma:contentTypeDescription="Crear nuevo documento." ma:contentTypeScope="" ma:versionID="e41a80c9e7a692c54908bef692de590f">
  <xsd:schema xmlns:xsd="http://www.w3.org/2001/XMLSchema" xmlns:xs="http://www.w3.org/2001/XMLSchema" xmlns:p="http://schemas.microsoft.com/office/2006/metadata/properties" xmlns:ns2="e18a0972-60ad-4340-8e7c-32d622a1a502" xmlns:ns3="12955aac-9bd4-4b78-86d7-b2c86fc5ba69" targetNamespace="http://schemas.microsoft.com/office/2006/metadata/properties" ma:root="true" ma:fieldsID="cecca316fdcc19aa7018d1b29d30840f" ns2:_="" ns3:_="">
    <xsd:import namespace="e18a0972-60ad-4340-8e7c-32d622a1a502"/>
    <xsd:import namespace="12955aac-9bd4-4b78-86d7-b2c86fc5b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0972-60ad-4340-8e7c-32d622a1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5aac-9bd4-4b78-86d7-b2c86fc5b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99584-1823-477C-8750-2EEB3A00265A}">
  <ds:schemaRefs>
    <ds:schemaRef ds:uri="http://schemas.microsoft.com/office/2006/metadata/properties"/>
    <ds:schemaRef ds:uri="http://schemas.microsoft.com/office/infopath/2007/PartnerControls"/>
    <ds:schemaRef ds:uri="12955aac-9bd4-4b78-86d7-b2c86fc5ba69"/>
    <ds:schemaRef ds:uri="e18a0972-60ad-4340-8e7c-32d622a1a502"/>
  </ds:schemaRefs>
</ds:datastoreItem>
</file>

<file path=customXml/itemProps2.xml><?xml version="1.0" encoding="utf-8"?>
<ds:datastoreItem xmlns:ds="http://schemas.openxmlformats.org/officeDocument/2006/customXml" ds:itemID="{FBD4235C-42C5-FA4C-81B7-26452185A0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CB34F-E5C5-4C9A-B2BE-3E8B365FB718}"/>
</file>

<file path=customXml/itemProps4.xml><?xml version="1.0" encoding="utf-8"?>
<ds:datastoreItem xmlns:ds="http://schemas.openxmlformats.org/officeDocument/2006/customXml" ds:itemID="{6186D3B8-2BAC-4A0A-990F-EA08E68D8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3090</Characters>
  <Application>Microsoft Office Word</Application>
  <DocSecurity>0</DocSecurity>
  <Lines>25</Lines>
  <Paragraphs>7</Paragraphs>
  <ScaleCrop>false</ScaleCrop>
  <Company>r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rruizbarquin</dc:creator>
  <cp:keywords/>
  <dc:description/>
  <cp:lastModifiedBy>Sergio Mauricio Martínez Monterrubio</cp:lastModifiedBy>
  <cp:revision>2</cp:revision>
  <cp:lastPrinted>2020-01-25T09:41:00Z</cp:lastPrinted>
  <dcterms:created xsi:type="dcterms:W3CDTF">2025-03-31T17:40:00Z</dcterms:created>
  <dcterms:modified xsi:type="dcterms:W3CDTF">2025-03-31T17:40:00Z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0x0101006F2621E7CE3F5F4BB80A79F052BBA740</vt:lpwstr>
  </property>
  <property fmtid="{D5CDD505-2E9C-101B-9397-08002B2CF9AE}" pid="3" name="Order">
    <vt:r8>2769400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